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0"/>
        <w:gridCol w:w="4320"/>
        <w:gridCol w:w="811"/>
        <w:gridCol w:w="851"/>
        <w:gridCol w:w="1231"/>
        <w:gridCol w:w="990"/>
        <w:gridCol w:w="1038"/>
      </w:tblGrid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bookmarkStart w:id="0" w:name="_GoBack"/>
            <w:bookmarkEnd w:id="0"/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lang w:eastAsia="ru-RU"/>
              </w:rPr>
              <w:t>Приложение 7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Думы </w:t>
            </w:r>
            <w:proofErr w:type="spellStart"/>
            <w:r w:rsidRPr="00303F7C">
              <w:rPr>
                <w:rFonts w:ascii="Times New Roman" w:eastAsia="Times New Roman" w:hAnsi="Times New Roman" w:cs="Times New Roman"/>
                <w:lang w:eastAsia="ru-RU"/>
              </w:rPr>
              <w:t>Ницинского</w:t>
            </w:r>
            <w:proofErr w:type="spellEnd"/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lang w:eastAsia="ru-RU"/>
              </w:rPr>
              <w:t>от  20.02.2020 г. №182-2-НПА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2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03F7C" w:rsidRPr="00303F7C" w:rsidTr="00303F7C">
        <w:trPr>
          <w:trHeight w:val="59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303F7C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 сельского поселения на 2020 г.</w:t>
            </w:r>
          </w:p>
        </w:tc>
      </w:tr>
      <w:tr w:rsidR="00303F7C" w:rsidRPr="00303F7C" w:rsidTr="00303F7C">
        <w:trPr>
          <w:trHeight w:val="4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9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03F7C" w:rsidRPr="00303F7C" w:rsidTr="00303F7C">
        <w:trPr>
          <w:trHeight w:val="161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ДУМА НИЦИНСКОГО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Председатель представительного органа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АДМИНИСТРАЦИЯ НИЦИНСКОГО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28 918,80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6 947,20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Глава администрации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303F7C" w:rsidRPr="00303F7C" w:rsidTr="00303F7C">
        <w:trPr>
          <w:trHeight w:val="2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</w:t>
            </w: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22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Непрограммные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303F7C" w:rsidRPr="00303F7C" w:rsidTr="00303F7C">
        <w:trPr>
          <w:trHeight w:val="2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Передача полномочий исполнительных органов МСУ сельских поселений по составлению</w:t>
            </w:r>
            <w:proofErr w:type="gram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Передача полномочий исполнительных органов МСУ сельских поселений по осуществлению внутреннего муниципального финансового контроля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29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303F7C" w:rsidRPr="00303F7C" w:rsidTr="00303F7C">
        <w:trPr>
          <w:trHeight w:val="144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303F7C" w:rsidRPr="00303F7C" w:rsidTr="00303F7C">
        <w:trPr>
          <w:trHeight w:val="347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03F7C" w:rsidRPr="00303F7C" w:rsidTr="00303F7C">
        <w:trPr>
          <w:trHeight w:val="2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39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Прочие обязательства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</w:t>
            </w: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45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49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первичных мер пожарной безопасности на территории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Создание условий для деятельности добровольных формирований по охране общественного порядка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59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4 649,00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транспорта и дорожного хозяйства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</w:t>
            </w: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67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69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303F7C" w:rsidRPr="00303F7C" w:rsidTr="00303F7C">
        <w:trPr>
          <w:trHeight w:val="2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имущественного комплекса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303F7C" w:rsidRPr="00303F7C" w:rsidTr="00303F7C">
        <w:trPr>
          <w:trHeight w:val="2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5 526,00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Капитальный ремонт общего имущества многоквартирных домов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Организация в границах поселения электро-, тепл</w:t>
            </w:r>
            <w:proofErr w:type="gram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Реализация муниципальной программы </w:t>
            </w: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по энергосбережению и энергетической эффективности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88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89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Уличное освещение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Организация и содержание мест захоронения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Прочие мероприятия по благоустройству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Мероприятие по восстановлению воинских захоронений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99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Проектирование и строительство газопроводов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Молодежная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</w:t>
            </w: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114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культуры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Домов культуры муниципального учреждения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библиотек муниципального учреждения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119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на иные цели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"Социальная политика на территории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до 2024 года"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129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19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ind w:left="-148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Проведение спортивно-массовых мероприятий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303F7C" w:rsidRPr="00303F7C" w:rsidTr="00303F7C">
        <w:trPr>
          <w:trHeight w:val="5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Подпрограмма "Общегосударственные вопросы на 2019-2024 годы"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14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F7C" w:rsidRPr="00303F7C" w:rsidRDefault="00303F7C" w:rsidP="00303F7C">
            <w:pPr>
              <w:spacing w:after="0" w:line="240" w:lineRule="auto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center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outlineLvl w:val="5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303F7C" w:rsidRPr="00303F7C" w:rsidTr="00303F7C">
        <w:trPr>
          <w:trHeight w:val="4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lang w:eastAsia="ru-RU"/>
              </w:rPr>
              <w:t>139</w:t>
            </w:r>
          </w:p>
        </w:tc>
        <w:tc>
          <w:tcPr>
            <w:tcW w:w="8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F7C" w:rsidRPr="00303F7C" w:rsidRDefault="00303F7C" w:rsidP="00303F7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303F7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30 012,80</w:t>
            </w:r>
          </w:p>
        </w:tc>
      </w:tr>
    </w:tbl>
    <w:p w:rsidR="00DD55BE" w:rsidRDefault="00DD55BE"/>
    <w:sectPr w:rsidR="00DD55BE" w:rsidSect="00303F7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6ED"/>
    <w:rsid w:val="00303F7C"/>
    <w:rsid w:val="00AF16ED"/>
    <w:rsid w:val="00DD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3F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3F7C"/>
    <w:rPr>
      <w:color w:val="800080"/>
      <w:u w:val="single"/>
    </w:rPr>
  </w:style>
  <w:style w:type="paragraph" w:customStyle="1" w:styleId="xl89">
    <w:name w:val="xl89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03F7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303F7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03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03F7C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303F7C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3F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3F7C"/>
    <w:rPr>
      <w:color w:val="800080"/>
      <w:u w:val="single"/>
    </w:rPr>
  </w:style>
  <w:style w:type="paragraph" w:customStyle="1" w:styleId="xl89">
    <w:name w:val="xl89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03F7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303F7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03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03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03F7C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03F7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303F7C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2605</Words>
  <Characters>14855</Characters>
  <Application>Microsoft Office Word</Application>
  <DocSecurity>0</DocSecurity>
  <Lines>123</Lines>
  <Paragraphs>34</Paragraphs>
  <ScaleCrop>false</ScaleCrop>
  <Company/>
  <LinksUpToDate>false</LinksUpToDate>
  <CharactersWithSpaces>17426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posniz@mail.com</dc:creator>
  <cp:keywords/>
  <dc:description/>
  <cp:lastModifiedBy>posniz@mail.com</cp:lastModifiedBy>
  <cp:revision>2</cp:revision>
  <dcterms:created xsi:type="dcterms:W3CDTF">2020-02-27T11:30:00Z</dcterms:created>
  <dcterms:modified xsi:type="dcterms:W3CDTF">2020-02-27T11:33:00Z</dcterms:modified>
</cp:coreProperties>
</file>